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40F6744F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661A74" w:rsidRPr="00E90DD1">
        <w:rPr>
          <w:rFonts w:ascii="Helvetica" w:hAnsi="Helvetica"/>
          <w:b/>
        </w:rPr>
        <w:t>(</w:t>
      </w:r>
      <w:r w:rsidR="00011412">
        <w:rPr>
          <w:rFonts w:ascii="Helvetica" w:hAnsi="Helvetica"/>
          <w:b/>
        </w:rPr>
        <w:t>for Figure 2 – figure supplement 3</w:t>
      </w:r>
      <w:r w:rsidR="00376097">
        <w:rPr>
          <w:rFonts w:ascii="Helvetica" w:hAnsi="Helvetica"/>
          <w:b/>
        </w:rPr>
        <w:t>a</w:t>
      </w:r>
      <w:r w:rsidR="00011412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16048753" w14:textId="44425CFF" w:rsidR="00E90DD1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>blot .</w:t>
      </w:r>
      <w:proofErr w:type="spellStart"/>
      <w:r w:rsidR="00605759">
        <w:rPr>
          <w:rFonts w:ascii="Helvetica" w:hAnsi="Helvetica"/>
        </w:rPr>
        <w:t>tif</w:t>
      </w:r>
      <w:proofErr w:type="spellEnd"/>
      <w:r w:rsidR="00605759">
        <w:rPr>
          <w:rFonts w:ascii="Helvetica" w:hAnsi="Helvetica"/>
        </w:rPr>
        <w:t xml:space="preserve"> files for </w:t>
      </w:r>
      <w:r w:rsidR="00011412" w:rsidRPr="00011412">
        <w:rPr>
          <w:rFonts w:ascii="Helvetica" w:hAnsi="Helvetica"/>
        </w:rPr>
        <w:t>Figure 2 – figure supplement 3</w:t>
      </w:r>
      <w:r w:rsidR="00376097">
        <w:rPr>
          <w:rFonts w:ascii="Helvetica" w:hAnsi="Helvetica"/>
        </w:rPr>
        <w:t>a</w:t>
      </w:r>
      <w:r w:rsidR="00605759">
        <w:rPr>
          <w:rFonts w:ascii="Helvetica" w:hAnsi="Helvetica"/>
        </w:rPr>
        <w:t xml:space="preserve">. Files are labeled according to </w:t>
      </w:r>
      <w:r w:rsidR="00BD386E">
        <w:rPr>
          <w:rFonts w:ascii="Helvetica" w:hAnsi="Helvetica"/>
        </w:rPr>
        <w:t xml:space="preserve">the </w:t>
      </w:r>
      <w:r w:rsidR="00605759">
        <w:rPr>
          <w:rFonts w:ascii="Helvetica" w:hAnsi="Helvetica"/>
        </w:rPr>
        <w:t>corresponding channel for 2-color detection (</w:t>
      </w:r>
      <w:proofErr w:type="spellStart"/>
      <w:r w:rsidR="00605759">
        <w:rPr>
          <w:rFonts w:ascii="Helvetica" w:hAnsi="Helvetica"/>
        </w:rPr>
        <w:t>IRDye</w:t>
      </w:r>
      <w:proofErr w:type="spellEnd"/>
      <w:r w:rsidR="00605759">
        <w:rPr>
          <w:rFonts w:ascii="Helvetica" w:hAnsi="Helvetica"/>
        </w:rPr>
        <w:t xml:space="preserve"> 800CW or </w:t>
      </w:r>
      <w:proofErr w:type="spellStart"/>
      <w:r w:rsidR="00605759">
        <w:rPr>
          <w:rFonts w:ascii="Helvetica" w:hAnsi="Helvetica"/>
        </w:rPr>
        <w:t>DyLight</w:t>
      </w:r>
      <w:proofErr w:type="spellEnd"/>
      <w:r w:rsidR="00605759">
        <w:rPr>
          <w:rFonts w:ascii="Helvetica" w:hAnsi="Helvetica"/>
        </w:rPr>
        <w:t xml:space="preserve"> 680) </w:t>
      </w:r>
      <w:r w:rsidR="00BD386E">
        <w:rPr>
          <w:rFonts w:ascii="Helvetica" w:hAnsi="Helvetica"/>
        </w:rPr>
        <w:t>or the composite image. This zip also contains a figure of the uncropped blot with relevant bands for RNA polymerase beta subunit (loading control) and Cfr with its corresponding truncations (asterisks) clearly labeled.</w:t>
      </w:r>
    </w:p>
    <w:p w14:paraId="3A80439E" w14:textId="17040620" w:rsidR="00D7544F" w:rsidRPr="00E90DD1" w:rsidRDefault="00B61197" w:rsidP="00B73540">
      <w:pPr>
        <w:jc w:val="both"/>
        <w:rPr>
          <w:rFonts w:ascii="Helvetica" w:hAnsi="Helvetica"/>
        </w:rPr>
      </w:pPr>
    </w:p>
    <w:sectPr w:rsidR="00D7544F" w:rsidRPr="00E90DD1" w:rsidSect="00B61197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011412"/>
    <w:rsid w:val="002E2556"/>
    <w:rsid w:val="00376097"/>
    <w:rsid w:val="0058281E"/>
    <w:rsid w:val="00605759"/>
    <w:rsid w:val="00661A74"/>
    <w:rsid w:val="00B61197"/>
    <w:rsid w:val="00B73540"/>
    <w:rsid w:val="00B85416"/>
    <w:rsid w:val="00BD386E"/>
    <w:rsid w:val="00E73A8E"/>
    <w:rsid w:val="00E90DD1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Kaitlyn</cp:lastModifiedBy>
  <cp:revision>6</cp:revision>
  <dcterms:created xsi:type="dcterms:W3CDTF">2021-05-18T17:55:00Z</dcterms:created>
  <dcterms:modified xsi:type="dcterms:W3CDTF">2021-05-18T23:59:00Z</dcterms:modified>
</cp:coreProperties>
</file>